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F0" w:rsidRPr="00CF0E3D" w:rsidRDefault="001970F0" w:rsidP="001970F0">
      <w:pPr>
        <w:ind w:left="-567"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1970F0" w:rsidRPr="00C21DA5" w:rsidRDefault="00C21DA5" w:rsidP="001970F0">
      <w:pPr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21DA5">
        <w:rPr>
          <w:rFonts w:ascii="Times New Roman" w:hAnsi="Times New Roman"/>
          <w:b/>
          <w:sz w:val="28"/>
          <w:szCs w:val="28"/>
        </w:rPr>
        <w:t>20.08.2020г. № 40</w:t>
      </w:r>
    </w:p>
    <w:p w:rsidR="001970F0" w:rsidRPr="00C21DA5" w:rsidRDefault="001970F0" w:rsidP="001970F0">
      <w:pPr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21DA5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1970F0" w:rsidRPr="00C21DA5" w:rsidRDefault="001970F0" w:rsidP="001970F0">
      <w:pPr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21DA5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1970F0" w:rsidRPr="00C21DA5" w:rsidRDefault="001970F0" w:rsidP="001970F0">
      <w:pPr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21DA5">
        <w:rPr>
          <w:rFonts w:ascii="Times New Roman" w:hAnsi="Times New Roman"/>
          <w:b/>
          <w:sz w:val="28"/>
          <w:szCs w:val="28"/>
        </w:rPr>
        <w:t>КИРЕНСКИЙ МУНИЦИПАЛЬНЫЙ РАЙОН</w:t>
      </w:r>
    </w:p>
    <w:p w:rsidR="001970F0" w:rsidRPr="00C21DA5" w:rsidRDefault="001970F0" w:rsidP="001970F0">
      <w:pPr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21DA5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1970F0" w:rsidRPr="00C21DA5" w:rsidRDefault="001970F0" w:rsidP="001970F0">
      <w:pPr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21DA5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1970F0" w:rsidRPr="00C21DA5" w:rsidRDefault="001970F0" w:rsidP="001970F0">
      <w:pPr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C21DA5">
        <w:rPr>
          <w:rFonts w:ascii="Times New Roman" w:hAnsi="Times New Roman"/>
          <w:b/>
          <w:sz w:val="28"/>
          <w:szCs w:val="28"/>
        </w:rPr>
        <w:t xml:space="preserve">ПОСТАНОВЛЕНИЕ  </w:t>
      </w:r>
    </w:p>
    <w:p w:rsidR="001970F0" w:rsidRPr="00C21DA5" w:rsidRDefault="001970F0" w:rsidP="00C21DA5">
      <w:pPr>
        <w:rPr>
          <w:rFonts w:ascii="Times New Roman" w:hAnsi="Times New Roman"/>
          <w:b/>
          <w:sz w:val="28"/>
          <w:szCs w:val="28"/>
        </w:rPr>
      </w:pPr>
    </w:p>
    <w:p w:rsidR="001970F0" w:rsidRPr="00C21DA5" w:rsidRDefault="001970F0" w:rsidP="001970F0">
      <w:pPr>
        <w:spacing w:line="240" w:lineRule="auto"/>
        <w:ind w:hanging="284"/>
        <w:jc w:val="center"/>
        <w:rPr>
          <w:rFonts w:ascii="Times New Roman" w:hAnsi="Times New Roman"/>
          <w:b/>
          <w:sz w:val="28"/>
          <w:szCs w:val="28"/>
        </w:rPr>
      </w:pPr>
      <w:r w:rsidRPr="00C21DA5">
        <w:rPr>
          <w:rFonts w:ascii="Times New Roman" w:hAnsi="Times New Roman"/>
          <w:b/>
          <w:sz w:val="28"/>
          <w:szCs w:val="28"/>
        </w:rPr>
        <w:t>Об утверждении порядка проведения осмотра зданий, сооружений в целях оценки их технического состояния и надлеж</w:t>
      </w:r>
      <w:r w:rsidR="00C21DA5" w:rsidRPr="00C21DA5">
        <w:rPr>
          <w:rFonts w:ascii="Times New Roman" w:hAnsi="Times New Roman"/>
          <w:b/>
          <w:sz w:val="28"/>
          <w:szCs w:val="28"/>
        </w:rPr>
        <w:t>ащего технического обслуживания</w:t>
      </w:r>
    </w:p>
    <w:p w:rsidR="00EC40BD" w:rsidRDefault="00EC40BD"/>
    <w:p w:rsidR="00CF0E3D" w:rsidRDefault="00CF0E3D"/>
    <w:p w:rsidR="00CF0E3D" w:rsidRPr="00D20D59" w:rsidRDefault="00CF0E3D" w:rsidP="00CF0E3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Pr="00D20D59">
        <w:rPr>
          <w:rFonts w:ascii="Times New Roman" w:hAnsi="Times New Roman"/>
          <w:sz w:val="28"/>
          <w:szCs w:val="28"/>
        </w:rPr>
        <w:t xml:space="preserve">Во исполнение требований п.7 ч.1 ст.8, п.11 ст.55.24 Градостроительного кодекса Российской Федерации, руководствуясь Уставом </w:t>
      </w:r>
      <w:r>
        <w:rPr>
          <w:rFonts w:ascii="Times New Roman" w:hAnsi="Times New Roman"/>
          <w:sz w:val="28"/>
          <w:szCs w:val="28"/>
        </w:rPr>
        <w:t>Криволукского муниципального образования</w:t>
      </w:r>
      <w:r w:rsidRPr="00D20D59">
        <w:rPr>
          <w:rFonts w:ascii="Times New Roman" w:hAnsi="Times New Roman"/>
          <w:sz w:val="28"/>
          <w:szCs w:val="28"/>
        </w:rPr>
        <w:t xml:space="preserve"> </w:t>
      </w:r>
    </w:p>
    <w:p w:rsidR="00CF0E3D" w:rsidRDefault="00CF0E3D" w:rsidP="00CF0E3D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CF0E3D" w:rsidRPr="00D20D59" w:rsidRDefault="00CF0E3D" w:rsidP="00C21DA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</w:t>
      </w:r>
      <w:r w:rsidRPr="00D20D59">
        <w:rPr>
          <w:rFonts w:ascii="Times New Roman" w:hAnsi="Times New Roman"/>
          <w:sz w:val="28"/>
          <w:szCs w:val="28"/>
        </w:rPr>
        <w:t>:</w:t>
      </w:r>
    </w:p>
    <w:p w:rsidR="00CF0E3D" w:rsidRPr="001629AC" w:rsidRDefault="001629AC" w:rsidP="001629AC">
      <w:pPr>
        <w:numPr>
          <w:ilvl w:val="0"/>
          <w:numId w:val="1"/>
        </w:numPr>
        <w:tabs>
          <w:tab w:val="clear" w:pos="1740"/>
          <w:tab w:val="num" w:pos="1080"/>
        </w:tabs>
        <w:autoSpaceDE w:val="0"/>
        <w:autoSpaceDN w:val="0"/>
        <w:adjustRightInd w:val="0"/>
        <w:spacing w:line="240" w:lineRule="auto"/>
        <w:ind w:left="0" w:firstLine="7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F0E3D" w:rsidRPr="00D20D59">
        <w:rPr>
          <w:rFonts w:ascii="Times New Roman" w:hAnsi="Times New Roman"/>
          <w:sz w:val="28"/>
          <w:szCs w:val="28"/>
        </w:rPr>
        <w:t>Утвердить настоящий Порядок проведения осмотра зданий, сооружений в целях оценки их технического состояния и надлежащего технического обслуживания (прилагается).</w:t>
      </w:r>
    </w:p>
    <w:p w:rsidR="001629AC" w:rsidRPr="001629AC" w:rsidRDefault="001629AC" w:rsidP="001629AC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1629A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629A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1629AC">
        <w:rPr>
          <w:rFonts w:ascii="Times New Roman" w:hAnsi="Times New Roman"/>
          <w:sz w:val="28"/>
          <w:szCs w:val="28"/>
        </w:rPr>
        <w:t>Опубликовать настоящее постановление в журнале «Информационный Вестник Криволукского  МО»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1629AC">
          <w:rPr>
            <w:rStyle w:val="a3"/>
            <w:rFonts w:ascii="Times New Roman" w:hAnsi="Times New Roman"/>
            <w:sz w:val="28"/>
            <w:szCs w:val="28"/>
          </w:rPr>
          <w:t>http://kirenskrn.irkobl.ru</w:t>
        </w:r>
      </w:hyperlink>
      <w:r w:rsidRPr="001629AC">
        <w:rPr>
          <w:rFonts w:ascii="Times New Roman" w:hAnsi="Times New Roman"/>
          <w:sz w:val="28"/>
          <w:szCs w:val="28"/>
        </w:rPr>
        <w:t>) в информационно - телекоммуникационной сети «Интернет».</w:t>
      </w:r>
      <w:r w:rsidRPr="001629AC">
        <w:rPr>
          <w:rFonts w:ascii="Times New Roman" w:hAnsi="Times New Roman"/>
          <w:sz w:val="28"/>
          <w:szCs w:val="28"/>
        </w:rPr>
        <w:tab/>
        <w:t xml:space="preserve"> </w:t>
      </w:r>
    </w:p>
    <w:p w:rsidR="001629AC" w:rsidRPr="001629AC" w:rsidRDefault="001629AC" w:rsidP="001629AC">
      <w:pPr>
        <w:pStyle w:val="ConsPlusNormal"/>
        <w:tabs>
          <w:tab w:val="left" w:pos="1190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9AC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29AC">
        <w:rPr>
          <w:rFonts w:ascii="Times New Roman" w:hAnsi="Times New Roman" w:cs="Times New Roman"/>
          <w:sz w:val="28"/>
          <w:szCs w:val="28"/>
          <w:lang w:eastAsia="ru-RU"/>
        </w:rPr>
        <w:t xml:space="preserve">  3.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29AC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официального опубликования.</w:t>
      </w:r>
    </w:p>
    <w:p w:rsidR="001629AC" w:rsidRDefault="001629AC" w:rsidP="001629AC">
      <w:pPr>
        <w:tabs>
          <w:tab w:val="left" w:pos="119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CF0E3D" w:rsidRPr="00D20D59" w:rsidRDefault="00CF0E3D" w:rsidP="00CF0E3D">
      <w:pPr>
        <w:rPr>
          <w:rFonts w:ascii="Times New Roman" w:hAnsi="Times New Roman"/>
          <w:sz w:val="28"/>
          <w:szCs w:val="28"/>
        </w:rPr>
      </w:pPr>
    </w:p>
    <w:p w:rsidR="00CF0E3D" w:rsidRDefault="00CF0E3D" w:rsidP="00CF0E3D">
      <w:pPr>
        <w:rPr>
          <w:rFonts w:ascii="Times New Roman" w:hAnsi="Times New Roman"/>
          <w:sz w:val="28"/>
          <w:szCs w:val="28"/>
        </w:rPr>
      </w:pPr>
    </w:p>
    <w:p w:rsidR="00C21DA5" w:rsidRDefault="00CF0E3D" w:rsidP="00CF0E3D">
      <w:pPr>
        <w:rPr>
          <w:rFonts w:ascii="Times New Roman" w:hAnsi="Times New Roman"/>
          <w:sz w:val="28"/>
          <w:szCs w:val="28"/>
        </w:rPr>
      </w:pPr>
      <w:r w:rsidRPr="00D20D59">
        <w:rPr>
          <w:rFonts w:ascii="Times New Roman" w:hAnsi="Times New Roman"/>
          <w:sz w:val="28"/>
          <w:szCs w:val="28"/>
        </w:rPr>
        <w:t xml:space="preserve">Глава </w:t>
      </w:r>
      <w:r w:rsidR="00C21D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1DA5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C21DA5">
        <w:rPr>
          <w:rFonts w:ascii="Times New Roman" w:hAnsi="Times New Roman"/>
          <w:sz w:val="28"/>
          <w:szCs w:val="28"/>
        </w:rPr>
        <w:t xml:space="preserve"> </w:t>
      </w:r>
    </w:p>
    <w:p w:rsidR="00CF0E3D" w:rsidRPr="00D20D59" w:rsidRDefault="00C21DA5" w:rsidP="00CF0E3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поселения:         </w:t>
      </w:r>
      <w:r w:rsidR="00CF0E3D">
        <w:rPr>
          <w:rFonts w:ascii="Times New Roman" w:hAnsi="Times New Roman"/>
          <w:sz w:val="28"/>
          <w:szCs w:val="28"/>
        </w:rPr>
        <w:t xml:space="preserve">                                        В.И. </w:t>
      </w:r>
      <w:proofErr w:type="spellStart"/>
      <w:r w:rsidR="00CF0E3D">
        <w:rPr>
          <w:rFonts w:ascii="Times New Roman" w:hAnsi="Times New Roman"/>
          <w:sz w:val="28"/>
          <w:szCs w:val="28"/>
        </w:rPr>
        <w:t>Хорошева</w:t>
      </w:r>
      <w:proofErr w:type="spellEnd"/>
      <w:r w:rsidR="00CF0E3D" w:rsidRPr="00D20D59">
        <w:rPr>
          <w:rFonts w:ascii="Times New Roman" w:hAnsi="Times New Roman"/>
          <w:sz w:val="28"/>
          <w:szCs w:val="28"/>
        </w:rPr>
        <w:t xml:space="preserve">                      </w:t>
      </w:r>
      <w:r w:rsidR="00CF0E3D">
        <w:rPr>
          <w:rFonts w:ascii="Times New Roman" w:hAnsi="Times New Roman"/>
          <w:sz w:val="28"/>
          <w:szCs w:val="28"/>
        </w:rPr>
        <w:tab/>
      </w:r>
      <w:r w:rsidR="00CF0E3D">
        <w:rPr>
          <w:rFonts w:ascii="Times New Roman" w:hAnsi="Times New Roman"/>
          <w:sz w:val="28"/>
          <w:szCs w:val="28"/>
        </w:rPr>
        <w:tab/>
        <w:t xml:space="preserve"> </w:t>
      </w:r>
    </w:p>
    <w:p w:rsidR="00CF0E3D" w:rsidRPr="00E35BDF" w:rsidRDefault="00CF0E3D" w:rsidP="00CF0E3D">
      <w:pPr>
        <w:rPr>
          <w:rFonts w:ascii="Times New Roman" w:hAnsi="Times New Roman"/>
          <w:sz w:val="26"/>
          <w:szCs w:val="26"/>
        </w:rPr>
      </w:pPr>
    </w:p>
    <w:p w:rsidR="00CF0E3D" w:rsidRDefault="00CF0E3D" w:rsidP="00CF0E3D">
      <w:pPr>
        <w:rPr>
          <w:rFonts w:ascii="Times New Roman" w:hAnsi="Times New Roman"/>
          <w:sz w:val="26"/>
          <w:szCs w:val="26"/>
        </w:rPr>
      </w:pPr>
    </w:p>
    <w:p w:rsidR="00CF0E3D" w:rsidRDefault="00CF0E3D" w:rsidP="00CF0E3D">
      <w:pPr>
        <w:rPr>
          <w:rFonts w:ascii="Times New Roman" w:hAnsi="Times New Roman"/>
          <w:sz w:val="26"/>
          <w:szCs w:val="26"/>
        </w:rPr>
      </w:pPr>
    </w:p>
    <w:p w:rsidR="00CF0E3D" w:rsidRDefault="00CF0E3D" w:rsidP="00CF0E3D">
      <w:pPr>
        <w:rPr>
          <w:rFonts w:ascii="Times New Roman" w:hAnsi="Times New Roman"/>
          <w:sz w:val="26"/>
          <w:szCs w:val="26"/>
        </w:rPr>
      </w:pPr>
    </w:p>
    <w:p w:rsidR="00C21DA5" w:rsidRDefault="00C21DA5" w:rsidP="00CF0E3D">
      <w:pPr>
        <w:rPr>
          <w:rFonts w:ascii="Times New Roman" w:hAnsi="Times New Roman"/>
          <w:sz w:val="26"/>
          <w:szCs w:val="26"/>
        </w:rPr>
      </w:pPr>
    </w:p>
    <w:p w:rsidR="00C21DA5" w:rsidRDefault="00C21DA5" w:rsidP="00CF0E3D">
      <w:pPr>
        <w:rPr>
          <w:rFonts w:ascii="Times New Roman" w:hAnsi="Times New Roman"/>
          <w:sz w:val="26"/>
          <w:szCs w:val="26"/>
        </w:rPr>
      </w:pPr>
    </w:p>
    <w:p w:rsidR="00CF0E3D" w:rsidRDefault="00CF0E3D" w:rsidP="00C21DA5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C21DA5" w:rsidRDefault="00C21DA5" w:rsidP="00C21DA5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CF0E3D" w:rsidRPr="0021481C" w:rsidRDefault="00CF0E3D" w:rsidP="00CF0E3D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21481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Постановлению</w:t>
      </w:r>
      <w:r w:rsidRPr="0021481C">
        <w:rPr>
          <w:rFonts w:ascii="Times New Roman" w:hAnsi="Times New Roman"/>
          <w:sz w:val="24"/>
          <w:szCs w:val="24"/>
        </w:rPr>
        <w:t xml:space="preserve"> </w:t>
      </w:r>
    </w:p>
    <w:p w:rsidR="00CF0E3D" w:rsidRPr="0021481C" w:rsidRDefault="00CF0E3D" w:rsidP="00C21DA5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Криволукского сельского поселения </w:t>
      </w:r>
      <w:r w:rsidRPr="0021481C">
        <w:rPr>
          <w:rFonts w:ascii="Times New Roman" w:hAnsi="Times New Roman"/>
          <w:sz w:val="24"/>
          <w:szCs w:val="24"/>
        </w:rPr>
        <w:t xml:space="preserve"> </w:t>
      </w:r>
    </w:p>
    <w:p w:rsidR="00CF0E3D" w:rsidRPr="00D512A0" w:rsidRDefault="00CF0E3D" w:rsidP="00CF0E3D">
      <w:pPr>
        <w:autoSpaceDE w:val="0"/>
        <w:autoSpaceDN w:val="0"/>
        <w:adjustRightInd w:val="0"/>
        <w:spacing w:line="240" w:lineRule="auto"/>
        <w:jc w:val="right"/>
        <w:rPr>
          <w:sz w:val="28"/>
          <w:szCs w:val="28"/>
        </w:rPr>
      </w:pPr>
      <w:r w:rsidRPr="0021481C">
        <w:rPr>
          <w:rFonts w:ascii="Times New Roman" w:hAnsi="Times New Roman"/>
          <w:sz w:val="24"/>
          <w:szCs w:val="24"/>
        </w:rPr>
        <w:t xml:space="preserve">от </w:t>
      </w:r>
      <w:r w:rsidR="00C21DA5">
        <w:rPr>
          <w:rFonts w:ascii="Times New Roman" w:hAnsi="Times New Roman"/>
          <w:sz w:val="24"/>
          <w:szCs w:val="24"/>
        </w:rPr>
        <w:t>20.08.2020г.</w:t>
      </w:r>
      <w:r w:rsidRPr="0021481C">
        <w:rPr>
          <w:rFonts w:ascii="Times New Roman" w:hAnsi="Times New Roman"/>
          <w:sz w:val="24"/>
          <w:szCs w:val="24"/>
        </w:rPr>
        <w:t xml:space="preserve"> №</w:t>
      </w:r>
      <w:r w:rsidR="00C21DA5">
        <w:rPr>
          <w:rFonts w:ascii="Times New Roman" w:hAnsi="Times New Roman"/>
          <w:sz w:val="24"/>
          <w:szCs w:val="24"/>
        </w:rPr>
        <w:t xml:space="preserve"> 40</w:t>
      </w:r>
    </w:p>
    <w:p w:rsidR="00CF0E3D" w:rsidRPr="0021481C" w:rsidRDefault="00CF0E3D" w:rsidP="00CF0E3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0E3D" w:rsidRPr="0021481C" w:rsidRDefault="00CF0E3D" w:rsidP="00CF0E3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1481C">
        <w:rPr>
          <w:rFonts w:ascii="Times New Roman" w:hAnsi="Times New Roman"/>
          <w:sz w:val="28"/>
          <w:szCs w:val="28"/>
        </w:rPr>
        <w:t>ПОРЯДОК</w:t>
      </w:r>
    </w:p>
    <w:p w:rsidR="00CF0E3D" w:rsidRPr="0021481C" w:rsidRDefault="00CF0E3D" w:rsidP="00CF0E3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1481C">
        <w:rPr>
          <w:rFonts w:ascii="Times New Roman" w:hAnsi="Times New Roman"/>
          <w:sz w:val="28"/>
          <w:szCs w:val="28"/>
        </w:rPr>
        <w:t>проведения осмотра зданий, сооружений</w:t>
      </w:r>
    </w:p>
    <w:p w:rsidR="00CF0E3D" w:rsidRPr="0021481C" w:rsidRDefault="00CF0E3D" w:rsidP="00CF0E3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1481C">
        <w:rPr>
          <w:rFonts w:ascii="Times New Roman" w:hAnsi="Times New Roman"/>
          <w:sz w:val="28"/>
          <w:szCs w:val="28"/>
        </w:rPr>
        <w:t>в целях оценки их технического состояния и надлежащего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5"/>
          <w:szCs w:val="25"/>
        </w:rPr>
      </w:pPr>
      <w:r w:rsidRPr="0021481C">
        <w:rPr>
          <w:rFonts w:ascii="Times New Roman" w:hAnsi="Times New Roman"/>
          <w:sz w:val="28"/>
          <w:szCs w:val="28"/>
        </w:rPr>
        <w:t>технического обслуживания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outlineLvl w:val="0"/>
        <w:rPr>
          <w:rFonts w:ascii="Times New Roman" w:hAnsi="Times New Roman"/>
          <w:sz w:val="25"/>
          <w:szCs w:val="25"/>
        </w:rPr>
      </w:pP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 xml:space="preserve">1. Порядок проведения осмотра зданий, сооружений в целях оценки их технического состояния и надлежащего технического обслуживания (далее - Порядок) разработан в соответствии с Градостроительным </w:t>
      </w:r>
      <w:hyperlink r:id="rId6" w:history="1">
        <w:r w:rsidRPr="00E35BDF">
          <w:rPr>
            <w:rFonts w:ascii="Times New Roman" w:hAnsi="Times New Roman"/>
            <w:sz w:val="25"/>
            <w:szCs w:val="25"/>
          </w:rPr>
          <w:t>кодексом</w:t>
        </w:r>
      </w:hyperlink>
      <w:r w:rsidRPr="00E35BDF">
        <w:rPr>
          <w:rFonts w:ascii="Times New Roman" w:hAnsi="Times New Roman"/>
          <w:sz w:val="25"/>
          <w:szCs w:val="25"/>
        </w:rPr>
        <w:t xml:space="preserve"> Российской Федерации, Федеральным </w:t>
      </w:r>
      <w:hyperlink r:id="rId7" w:history="1">
        <w:r w:rsidRPr="00E35BDF">
          <w:rPr>
            <w:rFonts w:ascii="Times New Roman" w:hAnsi="Times New Roman"/>
            <w:sz w:val="25"/>
            <w:szCs w:val="25"/>
          </w:rPr>
          <w:t>законом</w:t>
        </w:r>
      </w:hyperlink>
      <w:r w:rsidRPr="00E35BDF">
        <w:rPr>
          <w:rFonts w:ascii="Times New Roman" w:hAnsi="Times New Roman"/>
          <w:sz w:val="25"/>
          <w:szCs w:val="25"/>
        </w:rPr>
        <w:t xml:space="preserve"> от 06.10.2003 № 131-ФЗ «Об общих принципах организации местного самоуправления в</w:t>
      </w:r>
      <w:r>
        <w:rPr>
          <w:rFonts w:ascii="Times New Roman" w:hAnsi="Times New Roman"/>
          <w:sz w:val="25"/>
          <w:szCs w:val="25"/>
        </w:rPr>
        <w:t xml:space="preserve"> Российской Федерации», Уставом Криволукского сельского поселения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>2. Порядок устанавливает процедуру организации и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осмотр зданий, сооружений).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 xml:space="preserve">3. 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</w:t>
      </w:r>
      <w:r>
        <w:rPr>
          <w:rFonts w:ascii="Times New Roman" w:hAnsi="Times New Roman"/>
          <w:sz w:val="25"/>
          <w:szCs w:val="25"/>
        </w:rPr>
        <w:t>Криволукского муниципального образования</w:t>
      </w:r>
      <w:r w:rsidRPr="00E35BDF">
        <w:rPr>
          <w:rFonts w:ascii="Times New Roman" w:hAnsi="Times New Roman"/>
          <w:sz w:val="25"/>
          <w:szCs w:val="25"/>
        </w:rPr>
        <w:t xml:space="preserve"> (далее - Поселение), за исключением случаев, если при эксплуатации таких зданий, сооружений федеральными законами предусмотрено осуществление государственного контроля (надзора).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>4. Осмотр зданий, сооружений проводится при поступлении в органы местного самоуправления Поселения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>5. Осмотр зданий, сооружений проводится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>6. Оценка технического состояния и надлежащего технического обслуживания зданий и сооружений возлагается на межведомственную комиссию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 (далее - комиссия).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>7. Комиссия осуществляет оценку технического состояния и надлежащего технического обслуживания здания, сооружения в соответствии с требованиями Технического регламента о безопасности зданий и сооружений.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 xml:space="preserve">8. </w:t>
      </w:r>
      <w:proofErr w:type="gramStart"/>
      <w:r w:rsidRPr="00E35BDF">
        <w:rPr>
          <w:rFonts w:ascii="Times New Roman" w:hAnsi="Times New Roman"/>
          <w:sz w:val="25"/>
          <w:szCs w:val="25"/>
        </w:rPr>
        <w:t xml:space="preserve">При осмотре зданий, сооружений проводится визуальное обследование конструкций (с </w:t>
      </w:r>
      <w:proofErr w:type="spellStart"/>
      <w:r w:rsidRPr="00E35BDF">
        <w:rPr>
          <w:rFonts w:ascii="Times New Roman" w:hAnsi="Times New Roman"/>
          <w:sz w:val="25"/>
          <w:szCs w:val="25"/>
        </w:rPr>
        <w:t>фотофиксацией</w:t>
      </w:r>
      <w:proofErr w:type="spellEnd"/>
      <w:r w:rsidRPr="00E35BDF">
        <w:rPr>
          <w:rFonts w:ascii="Times New Roman" w:hAnsi="Times New Roman"/>
          <w:sz w:val="25"/>
          <w:szCs w:val="25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Pr="00E35BDF">
        <w:rPr>
          <w:rFonts w:ascii="Times New Roman" w:hAnsi="Times New Roman"/>
          <w:sz w:val="25"/>
          <w:szCs w:val="25"/>
        </w:rPr>
        <w:t>обмерочные</w:t>
      </w:r>
      <w:proofErr w:type="spellEnd"/>
      <w:r w:rsidRPr="00E35BDF">
        <w:rPr>
          <w:rFonts w:ascii="Times New Roman" w:hAnsi="Times New Roman"/>
          <w:sz w:val="25"/>
          <w:szCs w:val="25"/>
        </w:rPr>
        <w:t xml:space="preserve"> работы и иные мероприятия, необходимые для оценки технического состояния и надлежащего технического </w:t>
      </w:r>
      <w:r w:rsidRPr="00E35BDF">
        <w:rPr>
          <w:rFonts w:ascii="Times New Roman" w:hAnsi="Times New Roman"/>
          <w:sz w:val="25"/>
          <w:szCs w:val="25"/>
        </w:rPr>
        <w:lastRenderedPageBreak/>
        <w:t>обслуживания здания, сооружения в соответствии с требованиями технических регламентов к конструктивным и другим характеристикам надежности</w:t>
      </w:r>
      <w:proofErr w:type="gramEnd"/>
      <w:r w:rsidRPr="00E35BDF">
        <w:rPr>
          <w:rFonts w:ascii="Times New Roman" w:hAnsi="Times New Roman"/>
          <w:sz w:val="25"/>
          <w:szCs w:val="25"/>
        </w:rPr>
        <w:t xml:space="preserve"> и безопасности объектов, требованиями проектной документации осматриваемого объекта.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>9. 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аварийных ситуаций в зданиях, сооружениях или возникновении угрозы разрушения зданий, сооружений - не более 24 часов с момента регистрации заявления.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 xml:space="preserve">10. </w:t>
      </w:r>
      <w:proofErr w:type="gramStart"/>
      <w:r w:rsidRPr="00E35BDF">
        <w:rPr>
          <w:rFonts w:ascii="Times New Roman" w:hAnsi="Times New Roman"/>
          <w:sz w:val="25"/>
          <w:szCs w:val="25"/>
        </w:rPr>
        <w:t xml:space="preserve">По результатам осмотра зданий, сооружений составляется акт осмотра здания, сооружения по форме согласно </w:t>
      </w:r>
      <w:hyperlink w:anchor="Par26" w:history="1">
        <w:r w:rsidRPr="00E35BDF">
          <w:rPr>
            <w:rFonts w:ascii="Times New Roman" w:hAnsi="Times New Roman"/>
            <w:sz w:val="25"/>
            <w:szCs w:val="25"/>
          </w:rPr>
          <w:t>Приложению 1</w:t>
        </w:r>
      </w:hyperlink>
      <w:r w:rsidRPr="00E35BDF">
        <w:rPr>
          <w:rFonts w:ascii="Times New Roman" w:hAnsi="Times New Roman"/>
          <w:sz w:val="25"/>
          <w:szCs w:val="25"/>
        </w:rPr>
        <w:t xml:space="preserve"> к Порядку (далее - акт осмотра), а в случае поступления заявления о возникновении аварийных ситуаций в зданиях, сооружениях или возникновении угрозы разрушения зданий, сооружений - акт осмотра здания, сооружения при аварийных ситуациях или угрозе разрушения согласно </w:t>
      </w:r>
      <w:hyperlink w:anchor="Par113" w:history="1">
        <w:r w:rsidRPr="00E35BDF">
          <w:rPr>
            <w:rFonts w:ascii="Times New Roman" w:hAnsi="Times New Roman"/>
            <w:sz w:val="25"/>
            <w:szCs w:val="25"/>
          </w:rPr>
          <w:t>Приложению 2</w:t>
        </w:r>
      </w:hyperlink>
      <w:r w:rsidRPr="00E35BDF">
        <w:rPr>
          <w:rFonts w:ascii="Times New Roman" w:hAnsi="Times New Roman"/>
          <w:sz w:val="25"/>
          <w:szCs w:val="25"/>
        </w:rPr>
        <w:t xml:space="preserve">. К акту осмотра прикладываются материалы </w:t>
      </w:r>
      <w:proofErr w:type="spellStart"/>
      <w:r w:rsidRPr="00E35BDF">
        <w:rPr>
          <w:rFonts w:ascii="Times New Roman" w:hAnsi="Times New Roman"/>
          <w:sz w:val="25"/>
          <w:szCs w:val="25"/>
        </w:rPr>
        <w:t>фотофиксации</w:t>
      </w:r>
      <w:proofErr w:type="spellEnd"/>
      <w:r w:rsidRPr="00E35BDF">
        <w:rPr>
          <w:rFonts w:ascii="Times New Roman" w:hAnsi="Times New Roman"/>
          <w:sz w:val="25"/>
          <w:szCs w:val="25"/>
        </w:rPr>
        <w:t xml:space="preserve"> осматриваемого здания, сооружения</w:t>
      </w:r>
      <w:proofErr w:type="gramEnd"/>
      <w:r w:rsidRPr="00E35BDF">
        <w:rPr>
          <w:rFonts w:ascii="Times New Roman" w:hAnsi="Times New Roman"/>
          <w:sz w:val="25"/>
          <w:szCs w:val="25"/>
        </w:rPr>
        <w:t xml:space="preserve"> и иные материалы, оформленные в ходе осмотра здания, сооружения.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 xml:space="preserve">11. </w:t>
      </w:r>
      <w:proofErr w:type="gramStart"/>
      <w:r w:rsidRPr="00E35BDF">
        <w:rPr>
          <w:rFonts w:ascii="Times New Roman" w:hAnsi="Times New Roman"/>
          <w:sz w:val="25"/>
          <w:szCs w:val="25"/>
        </w:rPr>
        <w:t>По результатам проведения оценки технического состояния и надлежащего технического обслуживания здания, сооружения комиссией принимается одно из следующих решений: о 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зданий, сооружений; о несоответствии технического состояния и технического обслуживания здания, сооружения требованиям технических регламентов и проектной документации зданий, сооружений.</w:t>
      </w:r>
      <w:proofErr w:type="gramEnd"/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 xml:space="preserve">12.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нарушений. 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 xml:space="preserve">13. Акт осмотра составляется в двух экземплярах. Один экземпляр акта осмотра вручается заявителю под роспись. Второй экземпляр хранится в органах местного самоуправления. В случае если собственником здания, сооружения, является иное, нежели заявитель лицо, копия акта осмотра выдается также собственнику объекта недвижимости. 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 xml:space="preserve">14. В случае выявления нарушений требований градостроительного законодательства, технических регламентов администрация </w:t>
      </w:r>
      <w:r>
        <w:rPr>
          <w:rFonts w:ascii="Times New Roman" w:hAnsi="Times New Roman"/>
          <w:sz w:val="25"/>
          <w:szCs w:val="25"/>
        </w:rPr>
        <w:t>п</w:t>
      </w:r>
      <w:r w:rsidRPr="00E35BDF">
        <w:rPr>
          <w:rFonts w:ascii="Times New Roman" w:hAnsi="Times New Roman"/>
          <w:sz w:val="25"/>
          <w:szCs w:val="25"/>
        </w:rPr>
        <w:t>оселения направляет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лица, совершившего такое нарушение.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 xml:space="preserve">15. Сведения о проведенном осмотре зданий, сооружений вносятся в журнал учета осмотров зданий, сооружений, который ведется в </w:t>
      </w:r>
      <w:r>
        <w:rPr>
          <w:rFonts w:ascii="Times New Roman" w:hAnsi="Times New Roman"/>
          <w:sz w:val="25"/>
          <w:szCs w:val="25"/>
        </w:rPr>
        <w:t>п</w:t>
      </w:r>
      <w:r w:rsidRPr="00E35BDF">
        <w:rPr>
          <w:rFonts w:ascii="Times New Roman" w:hAnsi="Times New Roman"/>
          <w:sz w:val="25"/>
          <w:szCs w:val="25"/>
        </w:rPr>
        <w:t>оселении по форме, включающей: порядковый номер; номер и дату проведения осмотра; наименование объекта; наименование собственника объекта; место нахождения осматриваемого здания, сооружения; описание выявленных недостатков; дату и отметку в получении.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/>
          <w:sz w:val="25"/>
          <w:szCs w:val="25"/>
        </w:rPr>
      </w:pPr>
      <w:r w:rsidRPr="00E35BDF">
        <w:rPr>
          <w:rFonts w:ascii="Times New Roman" w:hAnsi="Times New Roman"/>
          <w:sz w:val="25"/>
          <w:szCs w:val="25"/>
        </w:rPr>
        <w:t>16. Журнал учета осмотров зданий, сооружений должен быть прошит, пронумерован и удостоверен печатью.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ind w:firstLine="540"/>
        <w:jc w:val="right"/>
        <w:rPr>
          <w:rFonts w:ascii="Times New Roman" w:hAnsi="Times New Roman"/>
        </w:rPr>
      </w:pPr>
      <w:r w:rsidRPr="00E35BDF">
        <w:rPr>
          <w:rFonts w:ascii="Times New Roman" w:hAnsi="Times New Roman"/>
        </w:rPr>
        <w:br w:type="page"/>
      </w:r>
      <w:r w:rsidRPr="00E35BDF">
        <w:rPr>
          <w:rFonts w:ascii="Times New Roman" w:hAnsi="Times New Roman"/>
        </w:rPr>
        <w:lastRenderedPageBreak/>
        <w:t>Приложение 1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</w:rPr>
      </w:pPr>
      <w:r w:rsidRPr="00E35BDF">
        <w:rPr>
          <w:rFonts w:ascii="Times New Roman" w:hAnsi="Times New Roman"/>
        </w:rPr>
        <w:t>к Порядку проведения осмотра зданий, сооружений в целях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</w:rPr>
      </w:pPr>
      <w:r w:rsidRPr="00E35BDF">
        <w:rPr>
          <w:rFonts w:ascii="Times New Roman" w:hAnsi="Times New Roman"/>
        </w:rPr>
        <w:t>оценки их технического состояния и надлежащего</w:t>
      </w:r>
    </w:p>
    <w:p w:rsidR="00CF0E3D" w:rsidRPr="00E35BDF" w:rsidRDefault="00CF0E3D" w:rsidP="00CF0E3D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</w:rPr>
      </w:pPr>
      <w:r w:rsidRPr="00E35BDF">
        <w:rPr>
          <w:rFonts w:ascii="Times New Roman" w:hAnsi="Times New Roman"/>
        </w:rPr>
        <w:t>технического обслуживания</w:t>
      </w:r>
    </w:p>
    <w:p w:rsidR="00CF0E3D" w:rsidRPr="00E35BDF" w:rsidRDefault="00CF0E3D" w:rsidP="00CF0E3D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CF0E3D" w:rsidRPr="00E35BDF" w:rsidRDefault="00CF0E3D" w:rsidP="00CF0E3D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bookmarkStart w:id="0" w:name="Par26"/>
      <w:bookmarkEnd w:id="0"/>
      <w:r w:rsidRPr="00E35BDF">
        <w:rPr>
          <w:rFonts w:ascii="Times New Roman" w:hAnsi="Times New Roman"/>
          <w:sz w:val="26"/>
          <w:szCs w:val="26"/>
        </w:rPr>
        <w:t>АКТ ОСМОТРА ЗДАНИЯ (СООРУЖЕНИЯ)</w:t>
      </w:r>
    </w:p>
    <w:p w:rsidR="00CF0E3D" w:rsidRPr="00E35BDF" w:rsidRDefault="00CF0E3D" w:rsidP="00CF0E3D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 xml:space="preserve">____________________ "___" ______ </w:t>
      </w:r>
      <w:proofErr w:type="gramStart"/>
      <w:r w:rsidRPr="00E35BDF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E35BDF">
        <w:rPr>
          <w:rFonts w:ascii="Times New Roman" w:hAnsi="Times New Roman" w:cs="Times New Roman"/>
          <w:sz w:val="26"/>
          <w:szCs w:val="26"/>
        </w:rPr>
        <w:t>.</w:t>
      </w:r>
    </w:p>
    <w:p w:rsidR="00CF0E3D" w:rsidRPr="004F62E1" w:rsidRDefault="00CF0E3D" w:rsidP="00CF0E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4F62E1">
        <w:rPr>
          <w:rFonts w:ascii="Times New Roman" w:hAnsi="Times New Roman" w:cs="Times New Roman"/>
        </w:rPr>
        <w:t>населенный пункт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Название здания (сооружения) __________________________________________</w:t>
      </w:r>
    </w:p>
    <w:p w:rsidR="00CF0E3D" w:rsidRPr="00E35BDF" w:rsidRDefault="00CF0E3D" w:rsidP="00CF0E3D">
      <w:pPr>
        <w:pStyle w:val="ConsPlusNonformat"/>
        <w:ind w:left="720" w:hanging="720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2. Адрес 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3. Владелец (балансодержатель) 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4. Пользователи (наниматели, арендаторы) 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5. Год постройки 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6. Материал стен 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7. Этажность 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8. Наличие подвала 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Результаты осмотра здания (сооружения) и заключение комиссии: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Комиссия в составе -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Председателя 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Членов комиссии: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1. 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2. 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3. 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Представители: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1. 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2. 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произвела осмотр _______________________________________________________</w:t>
      </w:r>
    </w:p>
    <w:p w:rsidR="00CF0E3D" w:rsidRPr="00E35BDF" w:rsidRDefault="00CF0E3D" w:rsidP="00CF0E3D">
      <w:pPr>
        <w:pStyle w:val="ConsPlusNonformat"/>
        <w:ind w:left="2124" w:firstLine="708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 xml:space="preserve">          наименование здания (сооружения)</w:t>
      </w:r>
    </w:p>
    <w:p w:rsidR="00CF0E3D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по вышеуказанному адресу.</w:t>
      </w:r>
    </w:p>
    <w:p w:rsidR="00CF0E3D" w:rsidRDefault="00CF0E3D" w:rsidP="00CF0E3D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1629AC" w:rsidRDefault="001629AC" w:rsidP="00CF0E3D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1629AC" w:rsidRPr="00E35BDF" w:rsidRDefault="001629AC" w:rsidP="00CF0E3D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33"/>
        <w:gridCol w:w="4554"/>
        <w:gridCol w:w="1701"/>
        <w:gridCol w:w="2194"/>
      </w:tblGrid>
      <w:tr w:rsidR="00CF0E3D" w:rsidRPr="00E35BDF" w:rsidTr="00C21DA5">
        <w:trPr>
          <w:trHeight w:val="800"/>
          <w:tblCellSpacing w:w="5" w:type="nil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N </w:t>
            </w:r>
            <w:proofErr w:type="spellStart"/>
            <w:proofErr w:type="gramStart"/>
            <w:r w:rsidRPr="00E35BDF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35BDF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E35BDF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Наименование конструкций, оборудования и устройств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Оценка состояния, описание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дефектов</w:t>
            </w:r>
          </w:p>
        </w:tc>
        <w:tc>
          <w:tcPr>
            <w:tcW w:w="2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Перечень необходимых и рекомендуемых работ, сроки и исполнители</w:t>
            </w:r>
          </w:p>
        </w:tc>
      </w:tr>
      <w:tr w:rsidR="00CF0E3D" w:rsidRPr="00E35BDF" w:rsidTr="00C21DA5">
        <w:trPr>
          <w:tblCellSpacing w:w="5" w:type="nil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CF0E3D" w:rsidRPr="00E35BDF" w:rsidTr="00C21DA5">
        <w:trPr>
          <w:trHeight w:val="5400"/>
          <w:tblCellSpacing w:w="5" w:type="nil"/>
        </w:trPr>
        <w:tc>
          <w:tcPr>
            <w:tcW w:w="8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6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7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9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10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11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12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13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14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15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16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17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18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19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20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21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22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23</w:t>
            </w:r>
          </w:p>
          <w:p w:rsidR="00CF0E3D" w:rsidRPr="00E35BDF" w:rsidRDefault="00CF0E3D" w:rsidP="00C21D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45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Благоустройство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Наружные сети и колодцы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Фундаменты (подвал)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Несущие стены (колонны)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Перегородки  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Балки (фермы)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Перекрытия   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Лестницы     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Полы         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Проемы (окна, двери, ворота)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Кровля       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Наружная отделка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а) архитектурные детали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б) водоотводящие устройства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Внутренняя отделка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Центральное отопление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Местное отопление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Санитарно-технические устройства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Газоснабжение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Вентиляция   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Мусоропровод 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Лифты               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Энергоснабжение, освещение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Технологическое оборудование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 xml:space="preserve">Встроенные помещения            </w:t>
            </w:r>
          </w:p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E35BDF">
              <w:rPr>
                <w:rFonts w:ascii="Times New Roman" w:hAnsi="Times New Roman"/>
                <w:sz w:val="26"/>
                <w:szCs w:val="26"/>
              </w:rPr>
              <w:t>______________</w:t>
            </w:r>
            <w:r w:rsidR="00C21DA5">
              <w:rPr>
                <w:rFonts w:ascii="Times New Roman" w:hAnsi="Times New Roman"/>
                <w:sz w:val="26"/>
                <w:szCs w:val="26"/>
              </w:rPr>
              <w:t>_______________</w:t>
            </w:r>
            <w:r w:rsidRPr="00E35BD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F0E3D" w:rsidRPr="00E35BDF" w:rsidRDefault="00CF0E3D" w:rsidP="00FC2D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0E3D" w:rsidRPr="00E35BDF" w:rsidRDefault="00CF0E3D" w:rsidP="00CF0E3D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В ходе общего внешнего осмотра произведено: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1) взятие проб материалов для испытаний 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2) другие замеры и испытания конструкций и оборудования 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Выводы и рекомендации: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Подписи:</w:t>
      </w:r>
    </w:p>
    <w:p w:rsidR="00CF0E3D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Председатель комиссии</w:t>
      </w:r>
    </w:p>
    <w:p w:rsidR="00CF0E3D" w:rsidRPr="00C21DA5" w:rsidRDefault="00CF0E3D" w:rsidP="00C21DA5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Члены комиссии</w:t>
      </w:r>
      <w:r w:rsidRPr="00E35BDF">
        <w:rPr>
          <w:rFonts w:ascii="Times New Roman" w:hAnsi="Times New Roman"/>
          <w:sz w:val="26"/>
          <w:szCs w:val="26"/>
        </w:rPr>
        <w:br w:type="page"/>
      </w:r>
      <w:r w:rsidR="00C21DA5"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</w:t>
      </w:r>
      <w:r w:rsidRPr="00E35BDF">
        <w:rPr>
          <w:rFonts w:ascii="Times New Roman" w:hAnsi="Times New Roman"/>
        </w:rPr>
        <w:t>Приложение 2</w:t>
      </w:r>
    </w:p>
    <w:p w:rsidR="00CF0E3D" w:rsidRPr="00E35BDF" w:rsidRDefault="00CF0E3D" w:rsidP="00C21DA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</w:rPr>
      </w:pPr>
      <w:r w:rsidRPr="00E35BDF">
        <w:rPr>
          <w:rFonts w:ascii="Times New Roman" w:hAnsi="Times New Roman"/>
        </w:rPr>
        <w:t>к Порядку проведения осмотра зданий, сооружений в целях</w:t>
      </w:r>
    </w:p>
    <w:p w:rsidR="00CF0E3D" w:rsidRPr="00E35BDF" w:rsidRDefault="00CF0E3D" w:rsidP="00C21DA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</w:rPr>
      </w:pPr>
      <w:r w:rsidRPr="00E35BDF">
        <w:rPr>
          <w:rFonts w:ascii="Times New Roman" w:hAnsi="Times New Roman"/>
        </w:rPr>
        <w:t>оценки их технического состояния и надлежащего</w:t>
      </w:r>
    </w:p>
    <w:p w:rsidR="00CF0E3D" w:rsidRPr="00E35BDF" w:rsidRDefault="00CF0E3D" w:rsidP="00C21DA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</w:rPr>
      </w:pPr>
      <w:r w:rsidRPr="00E35BDF">
        <w:rPr>
          <w:rFonts w:ascii="Times New Roman" w:hAnsi="Times New Roman"/>
        </w:rPr>
        <w:t>технического обслуживания</w:t>
      </w:r>
    </w:p>
    <w:p w:rsidR="00CF0E3D" w:rsidRPr="00E35BDF" w:rsidRDefault="00CF0E3D" w:rsidP="00CF0E3D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CF0E3D" w:rsidRPr="00E35BDF" w:rsidRDefault="00CF0E3D" w:rsidP="00CF0E3D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bookmarkStart w:id="1" w:name="Par113"/>
      <w:bookmarkEnd w:id="1"/>
      <w:r w:rsidRPr="00E35BDF">
        <w:rPr>
          <w:rFonts w:ascii="Times New Roman" w:hAnsi="Times New Roman"/>
          <w:sz w:val="26"/>
          <w:szCs w:val="26"/>
        </w:rPr>
        <w:t>АКТ ОСМОТРА ЗДАНИЙ (СООРУЖЕНИЙ) ПРИ АВАРИЙНЫХ СИТУАЦИЯХ ИЛИ УГРОЗЕ РАЗРУШЕНИЯ</w:t>
      </w:r>
    </w:p>
    <w:p w:rsidR="00CF0E3D" w:rsidRPr="00E35BDF" w:rsidRDefault="00CF0E3D" w:rsidP="00CF0E3D">
      <w:pPr>
        <w:autoSpaceDE w:val="0"/>
        <w:autoSpaceDN w:val="0"/>
        <w:adjustRightInd w:val="0"/>
        <w:ind w:firstLine="540"/>
        <w:rPr>
          <w:rFonts w:ascii="Times New Roman" w:hAnsi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 xml:space="preserve">______________________ "__" ______ </w:t>
      </w:r>
      <w:proofErr w:type="gramStart"/>
      <w:r w:rsidRPr="00E35BDF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E35BDF">
        <w:rPr>
          <w:rFonts w:ascii="Times New Roman" w:hAnsi="Times New Roman" w:cs="Times New Roman"/>
          <w:sz w:val="26"/>
          <w:szCs w:val="26"/>
        </w:rPr>
        <w:t>.</w:t>
      </w:r>
    </w:p>
    <w:p w:rsidR="00CF0E3D" w:rsidRPr="004F62E1" w:rsidRDefault="00CF0E3D" w:rsidP="00CF0E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4F62E1">
        <w:rPr>
          <w:rFonts w:ascii="Times New Roman" w:hAnsi="Times New Roman" w:cs="Times New Roman"/>
        </w:rPr>
        <w:t>населенный пункт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Название зданий (сооружений) 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Адрес 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Владелец (балансодержатель) 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Материал стен 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Этажность 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Характер и дата неблагоприятных воздействий 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Результаты осмотра зданий (сооружений) и заключение комиссии: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Комиссия в составе -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Председатель комиссии 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Члены комиссии 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Представители ______________________________________________________________________________________________________________________________________________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 xml:space="preserve">произвела осмотр _______________________________________________________, </w:t>
      </w:r>
    </w:p>
    <w:p w:rsidR="00CF0E3D" w:rsidRPr="004F62E1" w:rsidRDefault="00CF0E3D" w:rsidP="00CF0E3D">
      <w:pPr>
        <w:pStyle w:val="ConsPlusNonformat"/>
        <w:ind w:left="708" w:firstLine="708"/>
        <w:rPr>
          <w:rFonts w:ascii="Times New Roman" w:hAnsi="Times New Roman" w:cs="Times New Roman"/>
        </w:rPr>
      </w:pPr>
      <w:r w:rsidRPr="00E35BDF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4F62E1">
        <w:rPr>
          <w:rFonts w:ascii="Times New Roman" w:hAnsi="Times New Roman" w:cs="Times New Roman"/>
        </w:rPr>
        <w:t>наименование зданий (сооружений)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пострадавших в результате ______________________________________________________________________________________________________________________________________________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Краткое описание последствий неблагоприятных воздействий: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C21DA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C21DA5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</w:p>
    <w:p w:rsidR="00CF0E3D" w:rsidRPr="00E35BDF" w:rsidRDefault="00CF0E3D" w:rsidP="00CF0E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Характеристика состояния здания (сооружения) после неблагоприятных воздействий ____________________________________________________________________________________________________________________________________________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 w:rsidR="00C21DA5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CF0E3D" w:rsidRDefault="00CF0E3D" w:rsidP="00CF0E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Сведения о мерах по предотвращению развития разрушительных явлений, принятых сразу после неблагоприятных воздействий __________________________</w:t>
      </w:r>
    </w:p>
    <w:p w:rsidR="00CF0E3D" w:rsidRPr="00E35BDF" w:rsidRDefault="00CF0E3D" w:rsidP="00CF0E3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Рекомендации по ликвидации последствий неблагоприятных воздействий,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сроки и исполнители 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Подписи: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Председатель комиссии</w:t>
      </w: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CF0E3D" w:rsidRPr="00E35BDF" w:rsidRDefault="00CF0E3D" w:rsidP="00CF0E3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E35BDF">
        <w:rPr>
          <w:rFonts w:ascii="Times New Roman" w:hAnsi="Times New Roman" w:cs="Times New Roman"/>
          <w:sz w:val="26"/>
          <w:szCs w:val="26"/>
        </w:rPr>
        <w:t>Члены комиссии</w:t>
      </w:r>
    </w:p>
    <w:p w:rsidR="00CF0E3D" w:rsidRPr="00E35BDF" w:rsidRDefault="00CF0E3D" w:rsidP="00CF0E3D">
      <w:pPr>
        <w:rPr>
          <w:rFonts w:ascii="Times New Roman" w:hAnsi="Times New Roman"/>
          <w:sz w:val="28"/>
          <w:szCs w:val="28"/>
        </w:rPr>
      </w:pPr>
    </w:p>
    <w:p w:rsidR="00CF0E3D" w:rsidRPr="00E35BDF" w:rsidRDefault="00CF0E3D" w:rsidP="00CF0E3D">
      <w:pPr>
        <w:rPr>
          <w:rFonts w:ascii="Times New Roman" w:hAnsi="Times New Roman"/>
        </w:rPr>
      </w:pPr>
    </w:p>
    <w:p w:rsidR="00CF0E3D" w:rsidRDefault="00CF0E3D"/>
    <w:sectPr w:rsidR="00CF0E3D" w:rsidSect="00EC4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936"/>
    <w:multiLevelType w:val="hybridMultilevel"/>
    <w:tmpl w:val="871010A2"/>
    <w:lvl w:ilvl="0" w:tplc="BB98364C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ED779BE"/>
    <w:multiLevelType w:val="hybridMultilevel"/>
    <w:tmpl w:val="5C442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70F0"/>
    <w:rsid w:val="00031D52"/>
    <w:rsid w:val="001629AC"/>
    <w:rsid w:val="001970F0"/>
    <w:rsid w:val="008C224A"/>
    <w:rsid w:val="008D208C"/>
    <w:rsid w:val="00C21DA5"/>
    <w:rsid w:val="00CF0E3D"/>
    <w:rsid w:val="00E7569A"/>
    <w:rsid w:val="00EC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0F0"/>
    <w:pPr>
      <w:spacing w:after="0"/>
      <w:jc w:val="both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F0E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629AC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1629AC"/>
    <w:rPr>
      <w:rFonts w:ascii="Calibri" w:hAnsi="Calibri"/>
    </w:rPr>
  </w:style>
  <w:style w:type="paragraph" w:styleId="a5">
    <w:name w:val="No Spacing"/>
    <w:link w:val="a4"/>
    <w:uiPriority w:val="1"/>
    <w:qFormat/>
    <w:rsid w:val="001629AC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1629A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CC86A632DDCDBD2BEF239A9009C71407FD3B9EDB7A82646DE43C0B38FUBG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C86A632DDCDBD2BEF239A9009C71407FD3B8EDB4A62646DE43C0B38FUBG8M" TargetMode="Externa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2137</Words>
  <Characters>12186</Characters>
  <Application>Microsoft Office Word</Application>
  <DocSecurity>0</DocSecurity>
  <Lines>101</Lines>
  <Paragraphs>28</Paragraphs>
  <ScaleCrop>false</ScaleCrop>
  <Company/>
  <LinksUpToDate>false</LinksUpToDate>
  <CharactersWithSpaces>14295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2020-07-30T00:40:00Z</cp:lastPrinted>
  <dcterms:created xsi:type="dcterms:W3CDTF">2020-08-20T01:25:00Z</dcterms:created>
  <dcterms:modified xsi:type="dcterms:W3CDTF">2020-08-20T01:27:00Z</dcterms:modified>
</cp:coreProperties>
</file>